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D4" w:rsidRPr="00ED2DF4" w:rsidRDefault="005D70D4" w:rsidP="005D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D2DF4">
        <w:rPr>
          <w:rFonts w:ascii="Times New Roman" w:hAnsi="Times New Roman" w:cs="Times New Roman"/>
          <w:b/>
          <w:bCs/>
          <w:sz w:val="32"/>
          <w:szCs w:val="32"/>
          <w:u w:val="single"/>
        </w:rPr>
        <w:t>II. Rozwijanie zainteresowania książką oraz tworzenie warunków i dostarczanie okazji do kształtowania postaw czytelniczych u dzieci przedszkolnych.</w:t>
      </w:r>
    </w:p>
    <w:p w:rsidR="005D70D4" w:rsidRPr="00ED2DF4" w:rsidRDefault="005D70D4" w:rsidP="005D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819"/>
        <w:gridCol w:w="4819"/>
      </w:tblGrid>
      <w:tr w:rsidR="005D70D4"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2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Tre</w:t>
            </w:r>
            <w:r w:rsidRPr="00ED2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ści</w:t>
            </w:r>
            <w:proofErr w:type="spellEnd"/>
            <w:r w:rsidRPr="00ED2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programowe</w:t>
            </w:r>
          </w:p>
          <w:p w:rsidR="00ED2DF4" w:rsidRPr="00ED2DF4" w:rsidRDefault="00ED2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2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Sposoby</w:t>
            </w:r>
            <w:proofErr w:type="spellEnd"/>
            <w:r w:rsidR="00373F0E" w:rsidRPr="00ED2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D2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2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realizacji</w:t>
            </w:r>
            <w:proofErr w:type="spellEnd"/>
          </w:p>
        </w:tc>
      </w:tr>
      <w:tr w:rsidR="005D70D4" w:rsidRPr="005D70D4"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DF4">
              <w:rPr>
                <w:rFonts w:ascii="Times New Roman" w:hAnsi="Times New Roman" w:cs="Times New Roman"/>
                <w:sz w:val="28"/>
                <w:szCs w:val="28"/>
              </w:rPr>
              <w:t xml:space="preserve">Rozwijanie inteligencji językowej poprzez </w:t>
            </w: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DF4">
              <w:rPr>
                <w:rFonts w:ascii="Times New Roman" w:hAnsi="Times New Roman" w:cs="Times New Roman"/>
                <w:sz w:val="28"/>
                <w:szCs w:val="28"/>
              </w:rPr>
              <w:t>różne formy obcowania z literaturą</w:t>
            </w: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DF4">
              <w:rPr>
                <w:rFonts w:ascii="Times New Roman" w:hAnsi="Times New Roman" w:cs="Times New Roman"/>
                <w:sz w:val="28"/>
                <w:szCs w:val="28"/>
              </w:rPr>
              <w:t>Kształtowanie nawyków czytelniczych.</w:t>
            </w: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DF4">
              <w:rPr>
                <w:rFonts w:ascii="Times New Roman" w:hAnsi="Times New Roman" w:cs="Times New Roman"/>
                <w:sz w:val="28"/>
                <w:szCs w:val="28"/>
              </w:rPr>
              <w:t>Uwrażliwianie na piękno literatury.</w:t>
            </w: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DF4">
              <w:rPr>
                <w:rFonts w:ascii="Times New Roman" w:hAnsi="Times New Roman" w:cs="Times New Roman"/>
                <w:sz w:val="28"/>
                <w:szCs w:val="28"/>
              </w:rPr>
              <w:t>Budowanie świata wartości poprzez obcowanie z bohaterami literackimi.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DF4">
              <w:rPr>
                <w:rFonts w:ascii="Times New Roman" w:hAnsi="Times New Roman" w:cs="Times New Roman"/>
                <w:sz w:val="28"/>
                <w:szCs w:val="28"/>
              </w:rPr>
              <w:t>Ustalenie z dziećmi umów i zasad korzystania z książek, zachowania się w bibliotece, kąciku książki.</w:t>
            </w: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DF4">
              <w:rPr>
                <w:rFonts w:ascii="Times New Roman" w:hAnsi="Times New Roman" w:cs="Times New Roman"/>
                <w:sz w:val="28"/>
                <w:szCs w:val="28"/>
              </w:rPr>
              <w:t>Głośne czytanie dzieciom w różnych porach dnia utworów literackich.</w:t>
            </w: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DF4">
              <w:rPr>
                <w:rFonts w:ascii="Times New Roman" w:hAnsi="Times New Roman" w:cs="Times New Roman"/>
                <w:sz w:val="28"/>
                <w:szCs w:val="28"/>
              </w:rPr>
              <w:t>Zapoznanie z różnymi gatunkami literackimi</w:t>
            </w: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DF4">
              <w:rPr>
                <w:rFonts w:ascii="Times New Roman" w:hAnsi="Times New Roman" w:cs="Times New Roman"/>
                <w:sz w:val="28"/>
                <w:szCs w:val="28"/>
              </w:rPr>
              <w:t>- bajka, baśń, wiersz.</w:t>
            </w: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DF4">
              <w:rPr>
                <w:rFonts w:ascii="Times New Roman" w:hAnsi="Times New Roman" w:cs="Times New Roman"/>
                <w:sz w:val="28"/>
                <w:szCs w:val="28"/>
              </w:rPr>
              <w:t>„Jak powstaje książka?” - zapoznanie z kolejnymi etapami powstawania książki.</w:t>
            </w: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DF4">
              <w:rPr>
                <w:rFonts w:ascii="Times New Roman" w:hAnsi="Times New Roman" w:cs="Times New Roman"/>
                <w:sz w:val="28"/>
                <w:szCs w:val="28"/>
              </w:rPr>
              <w:t>Wypożyczanie książek z biblioteki miejskiej, zapoznanie z pracą bibliotekarza.</w:t>
            </w: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DF4">
              <w:rPr>
                <w:rFonts w:ascii="Times New Roman" w:hAnsi="Times New Roman" w:cs="Times New Roman"/>
                <w:sz w:val="28"/>
                <w:szCs w:val="28"/>
              </w:rPr>
              <w:t>Rozwijanie wyobraźni i fantazji przy tworzeniu samodzielnych opowiadań i ilustracji, tworzenie baśni.</w:t>
            </w: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DF4">
              <w:rPr>
                <w:rFonts w:ascii="Times New Roman" w:hAnsi="Times New Roman" w:cs="Times New Roman"/>
                <w:sz w:val="28"/>
                <w:szCs w:val="28"/>
              </w:rPr>
              <w:t>Zorganizowanie kącika teatralnego w każdej grupie wiekowej</w:t>
            </w: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DF4">
              <w:rPr>
                <w:rFonts w:ascii="Times New Roman" w:hAnsi="Times New Roman" w:cs="Times New Roman"/>
                <w:sz w:val="28"/>
                <w:szCs w:val="28"/>
              </w:rPr>
              <w:t>- wykorzystanie gotowych akcesoriów do przebierania się: pacynek, kukiełek, pomocy do zabaw paluszkowych.</w:t>
            </w: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DF4">
              <w:rPr>
                <w:rFonts w:ascii="Times New Roman" w:hAnsi="Times New Roman" w:cs="Times New Roman"/>
                <w:sz w:val="28"/>
                <w:szCs w:val="28"/>
              </w:rPr>
              <w:t>- stwarzanie podczas zajęć okazji do zabaw teatralnych inspirowanych omawianymi bajkami i opowiadaniami.</w:t>
            </w: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DF4">
              <w:rPr>
                <w:rFonts w:ascii="Times New Roman" w:hAnsi="Times New Roman" w:cs="Times New Roman"/>
                <w:sz w:val="28"/>
                <w:szCs w:val="28"/>
              </w:rPr>
              <w:t>Wzbogacanie księgozbioru przedszkola oraz grupowych kącików czytelniczych w salach.</w:t>
            </w: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DF4">
              <w:rPr>
                <w:rFonts w:ascii="Times New Roman" w:hAnsi="Times New Roman" w:cs="Times New Roman"/>
                <w:sz w:val="28"/>
                <w:szCs w:val="28"/>
              </w:rPr>
              <w:t>Cykliczny udział dzieci w słuchaniu utworów literackich czytanych przez rodziców i inne zaproszone osoby, w tym absolwentów przedszkola z cyklu „CAŁA POLSKA CZYTA DZIECIOM”.</w:t>
            </w: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DF4">
              <w:rPr>
                <w:rFonts w:ascii="Times New Roman" w:hAnsi="Times New Roman" w:cs="Times New Roman"/>
                <w:sz w:val="28"/>
                <w:szCs w:val="28"/>
              </w:rPr>
              <w:t>Udział w środowiskowych konkursach i przeglądach teatralnych oraz literackich i plastycznych (promowanie osiągnięć przedszkola).</w:t>
            </w: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DF4">
              <w:rPr>
                <w:rFonts w:ascii="Times New Roman" w:hAnsi="Times New Roman" w:cs="Times New Roman"/>
                <w:sz w:val="28"/>
                <w:szCs w:val="28"/>
              </w:rPr>
              <w:t xml:space="preserve">Udział dzieci i rodziców w konkursach </w:t>
            </w:r>
            <w:r w:rsidRPr="00ED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plastycznych organizowanych na terenie przedszkola – wykonanie kukiełki przedstawiającej wybranego bohatera literatury dziecięcej, własnej książeczki.</w:t>
            </w: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DF4">
              <w:rPr>
                <w:rFonts w:ascii="Times New Roman" w:hAnsi="Times New Roman" w:cs="Times New Roman"/>
                <w:sz w:val="28"/>
                <w:szCs w:val="28"/>
              </w:rPr>
              <w:t>Zorganizowanie spotkania z autorem książek dla dzieci (sprzedaż wraz z autorską dedykacją).</w:t>
            </w: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DF4">
              <w:rPr>
                <w:rFonts w:ascii="Times New Roman" w:hAnsi="Times New Roman" w:cs="Times New Roman"/>
                <w:sz w:val="28"/>
                <w:szCs w:val="28"/>
              </w:rPr>
              <w:t>Zaznajomienie dzieci starszych z nazwiskami wybranych autorów książek dla dzieci.</w:t>
            </w: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DF4">
              <w:rPr>
                <w:rFonts w:ascii="Times New Roman" w:hAnsi="Times New Roman" w:cs="Times New Roman"/>
                <w:sz w:val="28"/>
                <w:szCs w:val="28"/>
              </w:rPr>
              <w:t>Przygotowanie inscenizacji pozostałym grupom lub dzieciom z innego przedszkola.</w:t>
            </w: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DF4">
              <w:rPr>
                <w:rFonts w:ascii="Times New Roman" w:hAnsi="Times New Roman" w:cs="Times New Roman"/>
                <w:sz w:val="28"/>
                <w:szCs w:val="28"/>
              </w:rPr>
              <w:t>Przygotowanie inscenizacji dla dzieci przez nauczycielki przedszkola.</w:t>
            </w: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DF4">
              <w:rPr>
                <w:rFonts w:ascii="Times New Roman" w:hAnsi="Times New Roman" w:cs="Times New Roman"/>
                <w:sz w:val="28"/>
                <w:szCs w:val="28"/>
              </w:rPr>
              <w:t>Wycieczki na przedstawienia teatralne.</w:t>
            </w: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DF4">
              <w:rPr>
                <w:rFonts w:ascii="Times New Roman" w:hAnsi="Times New Roman" w:cs="Times New Roman"/>
                <w:sz w:val="28"/>
                <w:szCs w:val="28"/>
              </w:rPr>
              <w:t>Obdarowywanie dzieci książkami we wszystkich sytuacjach, kiedy są im sprawiane prezenty.</w:t>
            </w:r>
          </w:p>
          <w:p w:rsidR="005D70D4" w:rsidRPr="00ED2DF4" w:rsidRDefault="005D7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DF4">
              <w:rPr>
                <w:rFonts w:ascii="Times New Roman" w:hAnsi="Times New Roman" w:cs="Times New Roman"/>
                <w:sz w:val="28"/>
                <w:szCs w:val="28"/>
              </w:rPr>
              <w:t>Pomaganie dzieciom w osiągnięciu gotowości do nauki czytania i pisania na podstawie literatury dziecięcej.</w:t>
            </w:r>
          </w:p>
        </w:tc>
      </w:tr>
    </w:tbl>
    <w:p w:rsidR="007A3DE6" w:rsidRDefault="007A3DE6"/>
    <w:sectPr w:rsidR="007A3DE6" w:rsidSect="007A3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5D70D4"/>
    <w:rsid w:val="002F3EDC"/>
    <w:rsid w:val="00373F0E"/>
    <w:rsid w:val="005D70D4"/>
    <w:rsid w:val="007A3DE6"/>
    <w:rsid w:val="00DE2C76"/>
    <w:rsid w:val="00ED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6</cp:revision>
  <cp:lastPrinted>2017-10-17T10:56:00Z</cp:lastPrinted>
  <dcterms:created xsi:type="dcterms:W3CDTF">2017-10-11T10:01:00Z</dcterms:created>
  <dcterms:modified xsi:type="dcterms:W3CDTF">2017-10-17T10:56:00Z</dcterms:modified>
</cp:coreProperties>
</file>