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C" w:rsidRDefault="003645FC" w:rsidP="003645FC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Klauzula informacyjna </w:t>
      </w:r>
      <w:r w:rsidR="00C70D1C">
        <w:rPr>
          <w:b/>
          <w:bCs/>
        </w:rPr>
        <w:t>RODO</w:t>
      </w:r>
    </w:p>
    <w:p w:rsidR="003645FC" w:rsidRDefault="003645FC" w:rsidP="003645FC">
      <w:pPr>
        <w:pStyle w:val="NormalnyWeb"/>
        <w:spacing w:before="0" w:beforeAutospacing="0" w:after="0"/>
        <w:ind w:firstLine="709"/>
      </w:pPr>
    </w:p>
    <w:p w:rsidR="003645FC" w:rsidRDefault="003645FC" w:rsidP="003645FC">
      <w:pPr>
        <w:pStyle w:val="NormalnyWeb"/>
        <w:spacing w:before="0" w:beforeAutospacing="0" w:after="0"/>
        <w:ind w:firstLine="709"/>
      </w:pPr>
      <w: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3645FC" w:rsidRDefault="003645FC" w:rsidP="003645FC">
      <w:pPr>
        <w:pStyle w:val="NormalnyWeb"/>
        <w:spacing w:before="0" w:beforeAutospacing="0" w:after="0"/>
      </w:pPr>
      <w:r>
        <w:t xml:space="preserve">• administratorem Pani/Pana oraz dziecka danych osobowych wynikających z przepisów prawa jest </w:t>
      </w:r>
      <w:r w:rsidRPr="00110D52">
        <w:rPr>
          <w:b/>
        </w:rPr>
        <w:t>Przedszkole Nr 1 w Hajnówce</w:t>
      </w:r>
      <w:r>
        <w:t xml:space="preserve"> z siedzibą przy ul. Władysława Jagiełły 7, </w:t>
      </w:r>
    </w:p>
    <w:p w:rsidR="003645FC" w:rsidRDefault="003645FC" w:rsidP="003645FC">
      <w:pPr>
        <w:pStyle w:val="NormalnyWeb"/>
        <w:spacing w:before="0" w:beforeAutospacing="0" w:after="0"/>
      </w:pPr>
      <w:r>
        <w:t xml:space="preserve">17 – 200 Hajnówka. </w:t>
      </w:r>
    </w:p>
    <w:p w:rsidR="003645FC" w:rsidRPr="00F731DE" w:rsidRDefault="003645FC" w:rsidP="003645FC">
      <w:pPr>
        <w:pStyle w:val="NormalnyWeb"/>
        <w:spacing w:before="0" w:beforeAutospacing="0" w:after="0"/>
        <w:rPr>
          <w:b/>
        </w:rPr>
      </w:pPr>
      <w:r>
        <w:t xml:space="preserve">• kontakt do Inspektora Danych Osobowych: </w:t>
      </w:r>
      <w:r w:rsidRPr="00F731DE">
        <w:rPr>
          <w:b/>
        </w:rPr>
        <w:t>dpo@onet.pl</w:t>
      </w:r>
    </w:p>
    <w:p w:rsidR="003645FC" w:rsidRDefault="003645FC" w:rsidP="003645FC">
      <w:pPr>
        <w:pStyle w:val="NormalnyWeb"/>
        <w:spacing w:before="0" w:beforeAutospacing="0" w:after="0"/>
      </w:pPr>
      <w:r>
        <w:t xml:space="preserve">• Pani/Pana dane osobowe oraz dziecka przetwarzane będą w celu ustalenia pierwszeństwa dostępu dzieci do opieki przedszkolnej oraz przeprowadzenia badań temperatury ciała, które odbędą się na terenie placówki (podstawa prawna: art. 6 ust 1 pkt c ogólnego rozporządzenia </w:t>
      </w:r>
      <w:bookmarkStart w:id="0" w:name="_GoBack"/>
      <w:bookmarkEnd w:id="0"/>
      <w:r>
        <w:t>o ochronie danych osobowych - 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:rsidR="003645FC" w:rsidRDefault="003645FC" w:rsidP="003645FC">
      <w:pPr>
        <w:pStyle w:val="NormalnyWeb"/>
        <w:spacing w:before="0" w:beforeAutospacing="0" w:after="0"/>
      </w:pPr>
      <w:r>
        <w:t xml:space="preserve">• kategorie odnośnych danych osobowych członków rodziny: imię i nazwisko, adres zamieszkania, numer telefonu, miejsce zatrudnienia, informacje o stanie zdrowia (szczególna kategoria danych osobowych), informacja o sytuacji rodzinnej; </w:t>
      </w:r>
    </w:p>
    <w:p w:rsidR="003645FC" w:rsidRDefault="003645FC" w:rsidP="003645FC">
      <w:pPr>
        <w:pStyle w:val="NormalnyWeb"/>
        <w:spacing w:before="0" w:beforeAutospacing="0" w:after="0"/>
      </w:pPr>
      <w:r>
        <w:t xml:space="preserve">• odbiorcą Pani/Pana danych osobowych oraz dziecka będą podmioty publiczne, organy państwowe i inni uprawnieni w zakresie ich kompetencji; </w:t>
      </w:r>
    </w:p>
    <w:p w:rsidR="003645FC" w:rsidRDefault="003645FC" w:rsidP="003645FC">
      <w:pPr>
        <w:pStyle w:val="NormalnyWeb"/>
        <w:spacing w:before="0" w:beforeAutospacing="0" w:after="0"/>
      </w:pPr>
      <w:r>
        <w:t>• dane osobowe Pani/Pana, Pani/Pana dziecka będą przechowywane przez okres niezbędny do realizacji celów oraz przez okres wynikający z przepisów archiwalnych określonych na podstawie m.in. Jednolitego Rzeczowego Wykazu Akt;</w:t>
      </w:r>
    </w:p>
    <w:p w:rsidR="003645FC" w:rsidRDefault="003645FC" w:rsidP="003645FC">
      <w:pPr>
        <w:pStyle w:val="NormalnyWeb"/>
        <w:spacing w:before="0" w:beforeAutospacing="0" w:after="0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3645FC" w:rsidRDefault="003645FC" w:rsidP="003645FC">
      <w:pPr>
        <w:pStyle w:val="NormalnyWeb"/>
        <w:spacing w:before="0" w:beforeAutospacing="0" w:after="0"/>
      </w:pPr>
      <w:r>
        <w:t xml:space="preserve">• ma Pan/Pani prawo wniesienia skargi do Prezesa UODO gdy uzna Pani/Pan, iż przetwarzanie danych osobowych dotyczących Pani/Pana oraz dziecka narusza przepisy ogólnego rozporządzenia o ochronie danych osobowych z dnia 27 kwietnia 2016 r.; </w:t>
      </w:r>
    </w:p>
    <w:p w:rsidR="003645FC" w:rsidRDefault="003645FC" w:rsidP="003645FC">
      <w:pPr>
        <w:pStyle w:val="NormalnyWeb"/>
        <w:spacing w:before="0" w:beforeAutospacing="0" w:after="0"/>
      </w:pPr>
      <w: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może wpłynąć na decyzję w sprawie ustalenia pierwszeństwa dziecka objęcia opieką oraz uniemożliwi wykonanie badań.</w:t>
      </w:r>
    </w:p>
    <w:p w:rsidR="003645FC" w:rsidRDefault="003645FC" w:rsidP="003645FC">
      <w:pPr>
        <w:pStyle w:val="NormalnyWeb"/>
        <w:spacing w:before="0" w:beforeAutospacing="0" w:after="0"/>
      </w:pPr>
    </w:p>
    <w:p w:rsidR="003645FC" w:rsidRDefault="003645FC" w:rsidP="003645FC">
      <w:pPr>
        <w:pStyle w:val="NormalnyWeb"/>
        <w:spacing w:before="0" w:beforeAutospacing="0" w:after="0"/>
      </w:pPr>
      <w:r>
        <w:t>....................................…………………………</w:t>
      </w:r>
    </w:p>
    <w:p w:rsidR="003645FC" w:rsidRDefault="003645FC" w:rsidP="003645FC">
      <w:pPr>
        <w:pStyle w:val="NormalnyWeb"/>
        <w:spacing w:before="0" w:beforeAutospacing="0" w:after="0"/>
        <w:ind w:firstLine="709"/>
      </w:pPr>
      <w:r>
        <w:rPr>
          <w:sz w:val="16"/>
          <w:szCs w:val="16"/>
        </w:rPr>
        <w:t>podpisy rodziców/opiekunów prawnych</w:t>
      </w:r>
    </w:p>
    <w:p w:rsidR="00F8032F" w:rsidRDefault="00F8032F"/>
    <w:sectPr w:rsidR="00F8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2"/>
    <w:rsid w:val="003645FC"/>
    <w:rsid w:val="009A6292"/>
    <w:rsid w:val="00C70D1C"/>
    <w:rsid w:val="00F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5E71"/>
  <w15:chartTrackingRefBased/>
  <w15:docId w15:val="{AB350B7A-E0FE-49F8-A546-D7691A4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5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2020-06-01T10:47:00Z</dcterms:created>
  <dcterms:modified xsi:type="dcterms:W3CDTF">2020-06-01T10:47:00Z</dcterms:modified>
</cp:coreProperties>
</file>